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3F" w:rsidRPr="00662316" w:rsidRDefault="00F0223F" w:rsidP="007D0BCF">
      <w:pPr>
        <w:widowControl w:val="0"/>
        <w:spacing w:before="52" w:after="0" w:line="240" w:lineRule="auto"/>
        <w:ind w:left="36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ОТЧЕТ</w:t>
      </w:r>
      <w:r w:rsidR="007D0B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РЕВИЗИОННОЙ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КОМИССИИ (РЕВИЗОРА)</w:t>
      </w:r>
      <w:r w:rsidR="001C52D4" w:rsidRPr="006623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7D0BC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ИТОГАМ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РАБОТЫ</w:t>
      </w:r>
      <w:r w:rsidR="007D0B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МОО «СРГО «ВЛАНА</w:t>
      </w:r>
      <w:r w:rsidR="005D5100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  <w:r w:rsidR="001C52D4" w:rsidRPr="0066231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7D0BC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ED0C49" w:rsidRPr="0066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1C52D4" w:rsidRPr="0066231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B463BF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2016</w:t>
      </w:r>
      <w:r w:rsidR="001C52D4"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</w:p>
    <w:p w:rsidR="00F0223F" w:rsidRPr="00662316" w:rsidRDefault="00F0223F" w:rsidP="00F0223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70CA0" w:rsidRPr="00662316" w:rsidRDefault="00B70CA0" w:rsidP="005D5100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11 января 201</w:t>
      </w:r>
      <w:r w:rsidR="00B463BF" w:rsidRPr="0066231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0BCF">
        <w:rPr>
          <w:rFonts w:ascii="Times New Roman" w:eastAsia="Times New Roman" w:hAnsi="Times New Roman" w:cs="Times New Roman"/>
          <w:sz w:val="28"/>
          <w:szCs w:val="28"/>
        </w:rPr>
        <w:t xml:space="preserve"> года Ревизором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 Домашевой Ириной Николаевной  была ос</w:t>
      </w:r>
      <w:r w:rsidR="005D5100" w:rsidRPr="00662316">
        <w:rPr>
          <w:rFonts w:ascii="Times New Roman" w:eastAsia="Times New Roman" w:hAnsi="Times New Roman" w:cs="Times New Roman"/>
          <w:sz w:val="28"/>
          <w:szCs w:val="28"/>
        </w:rPr>
        <w:t>уществлена проверка финансово-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МОО «СРГО «ВЛАНА</w:t>
      </w:r>
      <w:r w:rsidR="005D5100" w:rsidRPr="006623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1D5" w:rsidRPr="00662316" w:rsidRDefault="00C821D5" w:rsidP="00F0223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F0223F" w:rsidP="001C52D4">
      <w:pPr>
        <w:widowControl w:val="0"/>
        <w:spacing w:before="71" w:after="0" w:line="240" w:lineRule="auto"/>
        <w:ind w:left="47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итогам </w:t>
      </w:r>
      <w:r w:rsidRPr="00662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6B360D" w:rsidRPr="00662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проверки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Ревизор</w:t>
      </w:r>
      <w:r w:rsidR="006B360D" w:rsidRPr="0066231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отмечает</w:t>
      </w:r>
      <w:r w:rsidRPr="0066231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следующее:</w:t>
      </w:r>
    </w:p>
    <w:p w:rsidR="00B70CA0" w:rsidRPr="00662316" w:rsidRDefault="00B70CA0" w:rsidP="001C52D4">
      <w:pPr>
        <w:widowControl w:val="0"/>
        <w:spacing w:before="71" w:after="0" w:line="240" w:lineRule="auto"/>
        <w:ind w:left="4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CA0" w:rsidRPr="00662316" w:rsidRDefault="00B70CA0" w:rsidP="00B70CA0">
      <w:pPr>
        <w:widowControl w:val="0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Уставная  деятельность МОО «СРГО «ВЛАНА» осуществлялась в соответствии с </w:t>
      </w:r>
      <w:r w:rsidR="00F47E24" w:rsidRPr="00662316">
        <w:rPr>
          <w:rFonts w:ascii="Times New Roman" w:eastAsia="Times New Roman" w:hAnsi="Times New Roman" w:cs="Times New Roman"/>
          <w:sz w:val="28"/>
          <w:szCs w:val="28"/>
        </w:rPr>
        <w:t xml:space="preserve"> уставом и обозначенным направлениям</w:t>
      </w:r>
      <w:r w:rsidR="005D5100" w:rsidRPr="006623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E24" w:rsidRPr="006623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а также утвержденным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календарным планом мероприя</w:t>
      </w:r>
      <w:r w:rsidR="00F47E24" w:rsidRPr="00662316">
        <w:rPr>
          <w:rFonts w:ascii="Times New Roman" w:eastAsia="Times New Roman" w:hAnsi="Times New Roman" w:cs="Times New Roman"/>
          <w:sz w:val="28"/>
          <w:szCs w:val="28"/>
        </w:rPr>
        <w:t xml:space="preserve">тий на  </w:t>
      </w:r>
      <w:r w:rsidR="00B463BF" w:rsidRPr="00662316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D5100" w:rsidRPr="006623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, что было подтверждено отчетами по  проведенным мероприятиям, с размещением информации на сайте Организации.</w:t>
      </w:r>
    </w:p>
    <w:p w:rsidR="00F0223F" w:rsidRPr="00662316" w:rsidRDefault="00F0223F" w:rsidP="001C52D4">
      <w:pPr>
        <w:widowControl w:val="0"/>
        <w:spacing w:before="9"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D26" w:rsidRPr="00662316" w:rsidRDefault="00F0223F" w:rsidP="005D5100">
      <w:pPr>
        <w:widowControl w:val="0"/>
        <w:spacing w:after="0" w:line="273" w:lineRule="auto"/>
        <w:ind w:right="111" w:firstLine="4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66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видами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текущей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5F09BE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r w:rsidR="00B463BF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2016</w:t>
      </w:r>
      <w:r w:rsidR="005F09BE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году</w:t>
      </w:r>
      <w:r w:rsidRPr="00662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F09BE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являлись</w:t>
      </w:r>
      <w:r w:rsidR="00C05DEA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следующие направления</w:t>
      </w:r>
      <w:r w:rsidR="005F09BE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Семья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Дети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Молодёжь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Дружба народов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Культура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Образование и просвещение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Социальная работа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Созидание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Патриотизм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500029" w:rsidRPr="00662316" w:rsidRDefault="00500029" w:rsidP="00500029">
      <w:pPr>
        <w:widowControl w:val="0"/>
        <w:numPr>
          <w:ilvl w:val="0"/>
          <w:numId w:val="5"/>
        </w:numPr>
        <w:tabs>
          <w:tab w:val="left" w:pos="930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</w:p>
    <w:p w:rsidR="00500029" w:rsidRPr="00662316" w:rsidRDefault="00500029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Default="00F0223F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C821D5"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уставной деятельности Организации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были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E2222"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документы:</w:t>
      </w:r>
    </w:p>
    <w:p w:rsidR="007D0BCF" w:rsidRPr="00662316" w:rsidRDefault="007D0BCF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70CA0" w:rsidRPr="00662316" w:rsidRDefault="00C821D5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- календарный план мероприятий</w:t>
      </w:r>
      <w:r w:rsidR="00F47E24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 </w:t>
      </w:r>
      <w:r w:rsidR="00B463BF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2016</w:t>
      </w:r>
      <w:r w:rsidR="00F47E24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F47E24" w:rsidRPr="00662316" w:rsidRDefault="00F47E24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44BFA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приказы по основной деятельности;</w:t>
      </w:r>
    </w:p>
    <w:p w:rsidR="00B70CA0" w:rsidRPr="00662316" w:rsidRDefault="00C821D5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- отчеты по проведенным мероприятиям</w:t>
      </w:r>
      <w:r w:rsidR="00F47E24" w:rsidRPr="00662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E24" w:rsidRPr="00662316" w:rsidRDefault="00844BFA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E24" w:rsidRPr="00662316">
        <w:rPr>
          <w:rFonts w:ascii="Times New Roman" w:eastAsia="Times New Roman" w:hAnsi="Times New Roman" w:cs="Times New Roman"/>
          <w:sz w:val="28"/>
          <w:szCs w:val="28"/>
        </w:rPr>
        <w:t xml:space="preserve"> размещенная информация на сайте.</w:t>
      </w:r>
    </w:p>
    <w:p w:rsidR="00F47E24" w:rsidRPr="00662316" w:rsidRDefault="00F47E24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1D5" w:rsidRDefault="00F47E24" w:rsidP="00844B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финансовой деятельности </w:t>
      </w:r>
      <w:r w:rsidR="00C821D5" w:rsidRPr="00662316">
        <w:rPr>
          <w:rFonts w:ascii="Times New Roman" w:eastAsia="Times New Roman" w:hAnsi="Times New Roman" w:cs="Times New Roman"/>
          <w:sz w:val="28"/>
          <w:szCs w:val="28"/>
        </w:rPr>
        <w:t xml:space="preserve"> были  рассмотрены  финансовые документы:</w:t>
      </w:r>
    </w:p>
    <w:p w:rsidR="007D0BCF" w:rsidRPr="00662316" w:rsidRDefault="007D0BCF" w:rsidP="00844B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2FE" w:rsidRPr="00662316" w:rsidRDefault="00B312FE" w:rsidP="00F47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- смета расходов;</w:t>
      </w:r>
    </w:p>
    <w:p w:rsidR="00F0223F" w:rsidRPr="00662316" w:rsidRDefault="00C821D5" w:rsidP="00F47E24">
      <w:pPr>
        <w:widowControl w:val="0"/>
        <w:tabs>
          <w:tab w:val="left" w:pos="657"/>
        </w:tabs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BFA"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E24" w:rsidRPr="00662316">
        <w:rPr>
          <w:rFonts w:ascii="Times New Roman" w:eastAsia="Times New Roman" w:hAnsi="Times New Roman" w:cs="Times New Roman"/>
          <w:sz w:val="28"/>
          <w:szCs w:val="28"/>
        </w:rPr>
        <w:t>касса организации</w:t>
      </w:r>
      <w:r w:rsidR="008E2222" w:rsidRPr="00662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23F" w:rsidRPr="00662316" w:rsidRDefault="00C821D5" w:rsidP="00F47E24">
      <w:pPr>
        <w:widowControl w:val="0"/>
        <w:tabs>
          <w:tab w:val="left" w:pos="659"/>
        </w:tabs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44BFA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223F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банковские</w:t>
      </w:r>
      <w:r w:rsidR="00F0223F" w:rsidRPr="0066231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F0223F" w:rsidRPr="0066231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8E2222" w:rsidRPr="00662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23F" w:rsidRPr="00662316" w:rsidRDefault="00C821D5" w:rsidP="00F47E24">
      <w:pPr>
        <w:widowControl w:val="0"/>
        <w:tabs>
          <w:tab w:val="left" w:pos="659"/>
        </w:tabs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44BFA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223F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бухгалтерская</w:t>
      </w:r>
      <w:r w:rsidR="00F0223F"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0223F" w:rsidRPr="006623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223F"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0223F" w:rsidRPr="00662316">
        <w:rPr>
          <w:rFonts w:ascii="Times New Roman" w:eastAsia="Times New Roman" w:hAnsi="Times New Roman" w:cs="Times New Roman"/>
          <w:sz w:val="28"/>
          <w:szCs w:val="28"/>
        </w:rPr>
        <w:t>налоговая</w:t>
      </w:r>
      <w:r w:rsidR="00F0223F" w:rsidRPr="0066231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sz w:val="28"/>
          <w:szCs w:val="28"/>
        </w:rPr>
        <w:t>отчетность</w:t>
      </w:r>
      <w:r w:rsidR="00844BFA" w:rsidRPr="00662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E24" w:rsidRPr="00662316" w:rsidRDefault="00F47E24" w:rsidP="00B312FE">
      <w:pPr>
        <w:widowControl w:val="0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E24" w:rsidRDefault="00B312FE" w:rsidP="00F47E24">
      <w:pPr>
        <w:widowControl w:val="0"/>
        <w:tabs>
          <w:tab w:val="left" w:pos="659"/>
        </w:tabs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проверки были установлены:</w:t>
      </w:r>
    </w:p>
    <w:p w:rsidR="007D0BCF" w:rsidRPr="00662316" w:rsidRDefault="007D0BCF" w:rsidP="00F47E24">
      <w:pPr>
        <w:widowControl w:val="0"/>
        <w:tabs>
          <w:tab w:val="left" w:pos="659"/>
        </w:tabs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C821D5" w:rsidP="00F47E24">
      <w:pPr>
        <w:widowControl w:val="0"/>
        <w:tabs>
          <w:tab w:val="left" w:pos="659"/>
        </w:tabs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12FE" w:rsidRPr="00662316">
        <w:rPr>
          <w:rFonts w:ascii="Times New Roman" w:eastAsia="Times New Roman" w:hAnsi="Times New Roman" w:cs="Times New Roman"/>
          <w:sz w:val="28"/>
          <w:szCs w:val="28"/>
        </w:rPr>
        <w:t xml:space="preserve"> основные и</w:t>
      </w:r>
      <w:r w:rsidR="005F09BE" w:rsidRPr="00662316">
        <w:rPr>
          <w:rFonts w:ascii="Times New Roman" w:eastAsia="Times New Roman" w:hAnsi="Times New Roman" w:cs="Times New Roman"/>
          <w:sz w:val="28"/>
          <w:szCs w:val="28"/>
        </w:rPr>
        <w:t xml:space="preserve">сточники </w:t>
      </w:r>
      <w:r w:rsidR="00F0223F" w:rsidRPr="0066231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C52D4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поступления денежных средств</w:t>
      </w:r>
      <w:r w:rsidR="00F05090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Организации;</w:t>
      </w:r>
    </w:p>
    <w:p w:rsidR="00F0223F" w:rsidRPr="00662316" w:rsidRDefault="00C821D5" w:rsidP="00F47E24">
      <w:pPr>
        <w:widowControl w:val="0"/>
        <w:tabs>
          <w:tab w:val="left" w:pos="659"/>
        </w:tabs>
        <w:spacing w:before="37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BFA"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2FE" w:rsidRPr="006623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09BE" w:rsidRPr="00662316">
        <w:rPr>
          <w:rFonts w:ascii="Times New Roman" w:eastAsia="Times New Roman" w:hAnsi="Times New Roman" w:cs="Times New Roman"/>
          <w:sz w:val="28"/>
          <w:szCs w:val="28"/>
        </w:rPr>
        <w:t>сновные</w:t>
      </w:r>
      <w:r w:rsidR="00F0223F"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F09BE"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статьи</w:t>
      </w:r>
      <w:r w:rsidR="00B312FE"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F09BE"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F09BE" w:rsidRPr="00662316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="00F0223F"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F09BE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</w:t>
      </w:r>
      <w:r w:rsidR="00F05F88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05F88" w:rsidRPr="00662316" w:rsidRDefault="00F05F88" w:rsidP="00F47E24">
      <w:pPr>
        <w:widowControl w:val="0"/>
        <w:tabs>
          <w:tab w:val="left" w:pos="659"/>
        </w:tabs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0"/>
      </w:tblGrid>
      <w:tr w:rsidR="00F05F88" w:rsidRPr="00F05F88" w:rsidTr="00F05F88"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88" w:rsidRPr="00F05F88" w:rsidRDefault="00F05F88" w:rsidP="00F05F88">
            <w:pPr>
              <w:widowControl w:val="0"/>
              <w:tabs>
                <w:tab w:val="left" w:pos="659"/>
              </w:tabs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8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ОТЧЕТ</w:t>
            </w:r>
            <w:r w:rsidR="007D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МОО СРГО «ВЛАНА» ЗА 2016 ГОД</w:t>
            </w:r>
          </w:p>
        </w:tc>
      </w:tr>
      <w:tr w:rsidR="00F05F88" w:rsidRPr="00F05F88" w:rsidTr="007D0BCF">
        <w:trPr>
          <w:trHeight w:val="8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88" w:rsidRPr="00F05F88" w:rsidRDefault="00F05F88" w:rsidP="007D0BCF">
            <w:pPr>
              <w:widowControl w:val="0"/>
              <w:tabs>
                <w:tab w:val="left" w:pos="6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F88" w:rsidRPr="00F05F88" w:rsidTr="007D0BCF">
        <w:trPr>
          <w:trHeight w:val="8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88" w:rsidRPr="00F05F88" w:rsidRDefault="00F05F88" w:rsidP="007D0BCF">
            <w:pPr>
              <w:widowControl w:val="0"/>
              <w:tabs>
                <w:tab w:val="left" w:pos="6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223F" w:rsidRPr="00662316" w:rsidRDefault="00F0223F" w:rsidP="00F47E24">
      <w:pPr>
        <w:widowControl w:val="0"/>
        <w:spacing w:before="10" w:after="0" w:line="3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60"/>
        <w:gridCol w:w="6710"/>
        <w:gridCol w:w="1730"/>
      </w:tblGrid>
      <w:tr w:rsidR="001E52AF" w:rsidRPr="001E52AF" w:rsidTr="006623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F05F88" w:rsidP="00F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E52AF" w:rsidRPr="001E52AF" w:rsidTr="00381DA0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Входящие остатки на начало 2016 года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банковск</w:t>
            </w:r>
            <w:r w:rsidRPr="00662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счете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45 555,60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в кассе организации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52 152,50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66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97 708,10</w:t>
            </w:r>
          </w:p>
        </w:tc>
      </w:tr>
      <w:tr w:rsidR="001E52AF" w:rsidRPr="001E52AF" w:rsidTr="00381DA0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поступлений за 2016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Членские взносы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270 000,00</w:t>
            </w:r>
          </w:p>
        </w:tc>
      </w:tr>
      <w:tr w:rsidR="001E52AF" w:rsidRPr="001E52AF" w:rsidTr="006623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Добровольные благотворительные взносы (физические лица, по договорам)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490 000,00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Добровольные пожертвования (БФ "Звезда Майтрейи")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53 952,00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"Перспектива", в соответствии с договором о гранте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994 800,00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(возвраты)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66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1 809 752,00</w:t>
            </w:r>
          </w:p>
        </w:tc>
      </w:tr>
      <w:tr w:rsidR="001E52AF" w:rsidRPr="001E52AF" w:rsidTr="00381DA0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расходования за 2016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проект «Благоустройство села, как проявление любви к своей малой родине, есть путь служения своему Отечеству»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1 006 020,00</w:t>
            </w:r>
          </w:p>
        </w:tc>
      </w:tr>
      <w:tr w:rsidR="001E52AF" w:rsidRPr="001E52AF" w:rsidTr="006623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проживания: создание детской игровой площадки в селе Железнодорожное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44 181,25</w:t>
            </w:r>
          </w:p>
        </w:tc>
      </w:tr>
      <w:tr w:rsidR="001E52AF" w:rsidRPr="001E52AF" w:rsidTr="006623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 развитию образования, науки, просвещения: издание печатного издания "Навстречу переменам"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25 651,85</w:t>
            </w:r>
          </w:p>
        </w:tc>
      </w:tr>
      <w:tr w:rsidR="001E52AF" w:rsidRPr="001E52AF" w:rsidTr="006623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Социально-ориентированная и благотворительная  деятельность:  пожертвования для Школы-интернат</w:t>
            </w:r>
            <w:r w:rsidR="007D0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г.Бахчисарай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13 000,00</w:t>
            </w:r>
          </w:p>
        </w:tc>
      </w:tr>
      <w:tr w:rsidR="001E52AF" w:rsidRPr="001E52AF" w:rsidTr="00D84F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аппарата управления (за 12 месяцев, 3 человека)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365 543,94</w:t>
            </w:r>
          </w:p>
        </w:tc>
      </w:tr>
      <w:tr w:rsidR="001E52AF" w:rsidRPr="001E52AF" w:rsidTr="00D84F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во внебюджетные фонды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108 883,40</w:t>
            </w:r>
          </w:p>
        </w:tc>
      </w:tr>
      <w:tr w:rsidR="001E52AF" w:rsidRPr="001E52AF" w:rsidTr="00D84F0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по направлениям деятельности общественной организации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17 759,00</w:t>
            </w:r>
          </w:p>
        </w:tc>
      </w:tr>
      <w:tr w:rsidR="001E52AF" w:rsidRPr="001E52AF" w:rsidTr="0066231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на содержание аппарата управления (банковская комиссия, бухгалтерские услуги, госпошлина, покупка и обслуживание инвентаря, транспортные расходы, канцелярия и прочее)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170 241,67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66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1 751 281,11</w:t>
            </w:r>
          </w:p>
        </w:tc>
      </w:tr>
      <w:tr w:rsidR="001E52AF" w:rsidRPr="001E52AF" w:rsidTr="00381DA0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Исходящие остатки на конец 2016 года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банковсклм счете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156 178,99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в кассе организации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E52AF" w:rsidRPr="001E52AF" w:rsidTr="006623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662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AF" w:rsidRPr="001E52AF" w:rsidRDefault="001E52AF" w:rsidP="0038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156 178,99</w:t>
            </w:r>
          </w:p>
        </w:tc>
      </w:tr>
    </w:tbl>
    <w:p w:rsidR="00F0223F" w:rsidRPr="00662316" w:rsidRDefault="00F0223F" w:rsidP="001C52D4">
      <w:pPr>
        <w:widowControl w:val="0"/>
        <w:spacing w:before="16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D26" w:rsidRDefault="00F0223F" w:rsidP="001C52D4">
      <w:pPr>
        <w:widowControl w:val="0"/>
        <w:spacing w:before="71" w:after="0" w:line="273" w:lineRule="auto"/>
        <w:ind w:left="117" w:right="111" w:firstLine="36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Расходование</w:t>
      </w:r>
      <w:r w:rsidRPr="006623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6623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6623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23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6231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312FE" w:rsidRPr="00662316">
        <w:rPr>
          <w:rFonts w:ascii="Times New Roman" w:eastAsia="Times New Roman" w:hAnsi="Times New Roman" w:cs="Times New Roman"/>
          <w:sz w:val="28"/>
          <w:szCs w:val="28"/>
        </w:rPr>
        <w:t>установленных направлений деятельности</w:t>
      </w:r>
      <w:r w:rsidR="008E2222" w:rsidRPr="0066231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календарного плана мероприятий на </w:t>
      </w:r>
      <w:r w:rsidR="00B463BF" w:rsidRPr="00662316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8E2222" w:rsidRPr="0066231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E2222" w:rsidRPr="00662316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</w:p>
    <w:p w:rsidR="007D0BCF" w:rsidRPr="00662316" w:rsidRDefault="007D0BCF" w:rsidP="001C52D4">
      <w:pPr>
        <w:widowControl w:val="0"/>
        <w:spacing w:before="71" w:after="0" w:line="273" w:lineRule="auto"/>
        <w:ind w:left="117" w:right="111" w:firstLine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F0223F" w:rsidRPr="00662316" w:rsidRDefault="00B312FE" w:rsidP="001C52D4">
      <w:pPr>
        <w:widowControl w:val="0"/>
        <w:spacing w:before="71" w:after="0" w:line="273" w:lineRule="auto"/>
        <w:ind w:left="117" w:right="111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2316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ВСЕ</w:t>
      </w:r>
      <w:r w:rsidRPr="00662316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662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</w:t>
      </w:r>
      <w:r w:rsidRPr="00662316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662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ПРИЗНАНЫ</w:t>
      </w:r>
      <w:r w:rsidRPr="00662316">
        <w:rPr>
          <w:rFonts w:ascii="Times New Roman" w:eastAsia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662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ЦЕЛЕВЫМИ.</w:t>
      </w:r>
    </w:p>
    <w:p w:rsidR="00F0223F" w:rsidRPr="00662316" w:rsidRDefault="00F0223F" w:rsidP="001C52D4">
      <w:pPr>
        <w:widowControl w:val="0"/>
        <w:spacing w:before="13" w:after="0" w:line="2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223F" w:rsidRDefault="00F0223F" w:rsidP="00844B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3"/>
          <w:sz w:val="28"/>
          <w:szCs w:val="28"/>
        </w:rPr>
        <w:t>Инвентаризация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денежных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активов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Организации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6623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3"/>
          <w:sz w:val="28"/>
          <w:szCs w:val="28"/>
        </w:rPr>
        <w:t>состоянию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D0C49"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ED0C49"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января</w:t>
      </w:r>
      <w:r w:rsidRPr="006623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="00B463BF"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17</w:t>
      </w:r>
      <w:r w:rsidRPr="0066231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  <w:r w:rsidRPr="006623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показала:</w:t>
      </w:r>
    </w:p>
    <w:p w:rsidR="007D0BCF" w:rsidRPr="00662316" w:rsidRDefault="007D0BCF" w:rsidP="00844B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F0223F" w:rsidP="001860C3">
      <w:pPr>
        <w:widowControl w:val="0"/>
        <w:numPr>
          <w:ilvl w:val="0"/>
          <w:numId w:val="1"/>
        </w:numPr>
        <w:tabs>
          <w:tab w:val="left" w:pos="658"/>
          <w:tab w:val="left" w:pos="1276"/>
        </w:tabs>
        <w:spacing w:before="38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Pr="006623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623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23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рублевых</w:t>
      </w:r>
      <w:r w:rsidRPr="006623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счетах</w:t>
      </w:r>
      <w:r w:rsidR="00B01BC3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банка</w:t>
      </w:r>
      <w:r w:rsidR="00EF0D26" w:rsidRPr="00662316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r w:rsidR="00A9790E"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2AF" w:rsidRPr="00662316">
        <w:rPr>
          <w:rFonts w:ascii="Times New Roman" w:eastAsia="Times New Roman" w:hAnsi="Times New Roman" w:cs="Times New Roman"/>
          <w:sz w:val="28"/>
          <w:szCs w:val="28"/>
        </w:rPr>
        <w:tab/>
      </w:r>
      <w:r w:rsidR="00B01BC3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156</w:t>
      </w:r>
      <w:r w:rsidR="006E0096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B01BC3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178,99</w:t>
      </w:r>
    </w:p>
    <w:p w:rsidR="00F0223F" w:rsidRPr="00662316" w:rsidRDefault="00F0223F" w:rsidP="001860C3">
      <w:pPr>
        <w:widowControl w:val="0"/>
        <w:numPr>
          <w:ilvl w:val="0"/>
          <w:numId w:val="1"/>
        </w:numPr>
        <w:tabs>
          <w:tab w:val="left" w:pos="658"/>
          <w:tab w:val="left" w:pos="1276"/>
        </w:tabs>
        <w:spacing w:before="37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касса</w:t>
      </w:r>
      <w:r w:rsidRPr="006623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F0D26" w:rsidRPr="00662316">
        <w:rPr>
          <w:rFonts w:ascii="Times New Roman" w:eastAsia="Times New Roman" w:hAnsi="Times New Roman" w:cs="Times New Roman"/>
          <w:sz w:val="28"/>
          <w:szCs w:val="28"/>
        </w:rPr>
        <w:t xml:space="preserve"> в руб.                   </w:t>
      </w:r>
      <w:r w:rsidR="00A9790E" w:rsidRPr="006623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D0B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B01BC3" w:rsidRPr="00662316">
        <w:rPr>
          <w:rFonts w:ascii="Times New Roman" w:eastAsia="Times New Roman" w:hAnsi="Times New Roman" w:cs="Times New Roman"/>
          <w:sz w:val="28"/>
          <w:szCs w:val="28"/>
        </w:rPr>
        <w:t>0,00</w:t>
      </w:r>
    </w:p>
    <w:p w:rsidR="00F0223F" w:rsidRPr="00662316" w:rsidRDefault="00F0223F" w:rsidP="00844B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F0223F" w:rsidP="00844BF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бухгалтерской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 xml:space="preserve"> и финансовой 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документации</w:t>
      </w:r>
      <w:r w:rsidRPr="006623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обнаружено.</w:t>
      </w:r>
    </w:p>
    <w:p w:rsidR="00A51108" w:rsidRPr="00662316" w:rsidRDefault="00A51108" w:rsidP="00844BF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51108" w:rsidRDefault="00A51108" w:rsidP="00844BF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</w:t>
      </w:r>
      <w:r w:rsidR="00B312FE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ревизии были проверены кадровые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документы</w:t>
      </w:r>
      <w:r w:rsidR="00F05090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D0BCF" w:rsidRPr="00662316" w:rsidRDefault="007D0BCF" w:rsidP="00844BF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51108" w:rsidRPr="00662316" w:rsidRDefault="007D0BCF" w:rsidP="00844BFA">
      <w:pPr>
        <w:widowControl w:val="0"/>
        <w:numPr>
          <w:ilvl w:val="0"/>
          <w:numId w:val="1"/>
        </w:numPr>
        <w:tabs>
          <w:tab w:val="left" w:pos="658"/>
        </w:tabs>
        <w:spacing w:before="36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51108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A51108" w:rsidRPr="00662316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адровая</w:t>
      </w:r>
      <w:r w:rsidR="00A51108" w:rsidRPr="00662316">
        <w:rPr>
          <w:rFonts w:ascii="Times New Roman" w:eastAsia="Times New Roman" w:hAnsi="Times New Roman" w:cs="Times New Roman"/>
          <w:spacing w:val="-21"/>
          <w:sz w:val="28"/>
          <w:szCs w:val="28"/>
          <w:lang w:val="en-US"/>
        </w:rPr>
        <w:t xml:space="preserve"> </w:t>
      </w:r>
      <w:r w:rsidR="00A51108" w:rsidRPr="00662316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документация</w:t>
      </w:r>
      <w:r w:rsidR="00A51108" w:rsidRPr="00662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108" w:rsidRPr="00662316" w:rsidRDefault="007D0BCF" w:rsidP="00844BFA">
      <w:pPr>
        <w:widowControl w:val="0"/>
        <w:numPr>
          <w:ilvl w:val="0"/>
          <w:numId w:val="1"/>
        </w:numPr>
        <w:tabs>
          <w:tab w:val="left" w:pos="658"/>
        </w:tabs>
        <w:spacing w:before="36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8" w:rsidRPr="00662316">
        <w:rPr>
          <w:rFonts w:ascii="Times New Roman" w:eastAsia="Times New Roman" w:hAnsi="Times New Roman" w:cs="Times New Roman"/>
          <w:sz w:val="28"/>
          <w:szCs w:val="28"/>
        </w:rPr>
        <w:t>Внутренний документооборот (приказы, договора, протоколы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>, должностные инструкции</w:t>
      </w:r>
      <w:r w:rsidR="00A51108" w:rsidRPr="0066231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1108" w:rsidRPr="00662316" w:rsidRDefault="007D0BCF" w:rsidP="00844BFA">
      <w:pPr>
        <w:widowControl w:val="0"/>
        <w:numPr>
          <w:ilvl w:val="0"/>
          <w:numId w:val="1"/>
        </w:numPr>
        <w:tabs>
          <w:tab w:val="left" w:pos="658"/>
        </w:tabs>
        <w:spacing w:before="36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108" w:rsidRPr="00662316">
        <w:rPr>
          <w:rFonts w:ascii="Times New Roman" w:eastAsia="Times New Roman" w:hAnsi="Times New Roman" w:cs="Times New Roman"/>
          <w:sz w:val="28"/>
          <w:szCs w:val="28"/>
        </w:rPr>
        <w:t>Локальные акты Организации (Положения, правила</w:t>
      </w:r>
      <w:r w:rsidR="00844BFA" w:rsidRPr="00662316">
        <w:rPr>
          <w:rFonts w:ascii="Times New Roman" w:eastAsia="Times New Roman" w:hAnsi="Times New Roman" w:cs="Times New Roman"/>
          <w:sz w:val="28"/>
          <w:szCs w:val="28"/>
        </w:rPr>
        <w:t>, инструкции</w:t>
      </w:r>
      <w:r w:rsidR="003856EF" w:rsidRPr="0066231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51108" w:rsidRPr="00662316" w:rsidRDefault="00A51108" w:rsidP="001C52D4">
      <w:pPr>
        <w:widowControl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8E2222" w:rsidP="001C52D4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b/>
          <w:sz w:val="28"/>
          <w:szCs w:val="28"/>
        </w:rPr>
        <w:t>Кадровая документация</w:t>
      </w:r>
      <w:r w:rsidR="00844BFA" w:rsidRPr="00662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5D8D" w:rsidRPr="00662316" w:rsidRDefault="008E2222" w:rsidP="001C52D4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кадровой документации 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 xml:space="preserve"> было установлено, что в Организации </w:t>
      </w:r>
    </w:p>
    <w:p w:rsidR="000F5D8D" w:rsidRPr="00662316" w:rsidRDefault="000F5D8D" w:rsidP="001C52D4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трудовую деятельность по основному месту работы по договорам </w:t>
      </w:r>
      <w:r w:rsidR="00844BFA" w:rsidRPr="00662316">
        <w:rPr>
          <w:rFonts w:ascii="Times New Roman" w:eastAsia="Times New Roman" w:hAnsi="Times New Roman" w:cs="Times New Roman"/>
          <w:sz w:val="28"/>
          <w:szCs w:val="28"/>
        </w:rPr>
        <w:t>3 человека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2222" w:rsidRDefault="000F5D8D" w:rsidP="001C52D4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2222" w:rsidRPr="00662316">
        <w:rPr>
          <w:rFonts w:ascii="Times New Roman" w:eastAsia="Times New Roman" w:hAnsi="Times New Roman" w:cs="Times New Roman"/>
          <w:sz w:val="28"/>
          <w:szCs w:val="28"/>
        </w:rPr>
        <w:t>арушений</w:t>
      </w:r>
      <w:r w:rsidR="008E2222"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в кадровом документообороте  не выявлено.</w:t>
      </w:r>
    </w:p>
    <w:p w:rsidR="007D0BCF" w:rsidRPr="00662316" w:rsidRDefault="007D0BCF" w:rsidP="001C52D4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05090" w:rsidRPr="00662316" w:rsidRDefault="00F05090" w:rsidP="001C52D4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b/>
          <w:sz w:val="28"/>
          <w:szCs w:val="28"/>
        </w:rPr>
        <w:t>Внутренний документооборот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029" w:rsidRDefault="00F05090" w:rsidP="007D0BCF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z w:val="28"/>
          <w:szCs w:val="28"/>
        </w:rPr>
        <w:t>При проверке внутреннего документо</w:t>
      </w:r>
      <w:r w:rsidR="00A9790E" w:rsidRPr="0066231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>орота нарушения</w:t>
      </w:r>
      <w:r w:rsidR="00A9790E" w:rsidRPr="00662316">
        <w:rPr>
          <w:rFonts w:ascii="Times New Roman" w:eastAsia="Times New Roman" w:hAnsi="Times New Roman" w:cs="Times New Roman"/>
          <w:sz w:val="28"/>
          <w:szCs w:val="28"/>
        </w:rPr>
        <w:t xml:space="preserve"> не  выявлены.</w:t>
      </w:r>
    </w:p>
    <w:p w:rsidR="007D0BCF" w:rsidRDefault="007D0BCF" w:rsidP="007D0BCF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BCF" w:rsidRDefault="007D0BCF" w:rsidP="007D0BCF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BCF" w:rsidRDefault="007D0BCF" w:rsidP="007D0BCF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BCF" w:rsidRPr="00662316" w:rsidRDefault="007D0BCF" w:rsidP="007D0BCF">
      <w:pPr>
        <w:widowControl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0223F" w:rsidRPr="00662316" w:rsidRDefault="00F0223F" w:rsidP="00F0223F">
      <w:pPr>
        <w:widowControl w:val="0"/>
        <w:spacing w:after="0" w:line="240" w:lineRule="auto"/>
        <w:ind w:left="2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ЗАКЛЮЧЕНИЕ</w:t>
      </w:r>
    </w:p>
    <w:p w:rsidR="00F0223F" w:rsidRPr="00662316" w:rsidRDefault="00F0223F" w:rsidP="00F0223F">
      <w:pPr>
        <w:widowControl w:val="0"/>
        <w:spacing w:before="8" w:after="0" w:line="3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F0223F" w:rsidP="00844BFA">
      <w:pPr>
        <w:widowControl w:val="0"/>
        <w:spacing w:after="0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662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</w:t>
      </w:r>
      <w:r w:rsidRPr="00662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r w:rsidRPr="00662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>, уставной,</w:t>
      </w:r>
      <w:r w:rsidRPr="00662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62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62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662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B463BF" w:rsidRPr="00662316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844BFA" w:rsidRPr="0066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662316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Ревизор</w:t>
      </w:r>
      <w:r w:rsidR="00B01BC3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считает</w:t>
      </w:r>
      <w:r w:rsidRPr="00662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62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6231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Pr="00662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удовлетворительной.</w:t>
      </w:r>
      <w:r w:rsidRPr="0066231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8E2222" w:rsidRPr="00662316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нансово-хозяйственная</w:t>
      </w:r>
      <w:r w:rsidRPr="0066231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уставным</w:t>
      </w:r>
      <w:r w:rsidRPr="0066231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F0223F" w:rsidRPr="00662316" w:rsidRDefault="00F0223F" w:rsidP="00844BFA">
      <w:pPr>
        <w:widowControl w:val="0"/>
        <w:spacing w:before="12" w:after="0" w:line="28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Pr="00662316" w:rsidRDefault="00F0223F" w:rsidP="00844BFA">
      <w:pPr>
        <w:widowControl w:val="0"/>
        <w:spacing w:after="0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6231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66231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проверенной</w:t>
      </w:r>
      <w:r w:rsidRPr="006623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66231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отчетность</w:t>
      </w:r>
      <w:r w:rsidRPr="0066231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623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231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66231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B463BF" w:rsidRPr="00662316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66231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66231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8E2222"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дос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товерна,</w:t>
      </w:r>
      <w:r w:rsidRPr="006623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662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662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существенных</w:t>
      </w:r>
      <w:r w:rsidRPr="00662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аспектах</w:t>
      </w:r>
      <w:r w:rsidRPr="00662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отражает</w:t>
      </w:r>
      <w:r w:rsidRPr="00662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бухгалтерскую</w:t>
      </w:r>
      <w:r w:rsidRPr="00662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отчетность,</w:t>
      </w:r>
      <w:r w:rsidRPr="00662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подготовленную</w:t>
      </w:r>
      <w:r w:rsidRPr="00662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2316">
        <w:rPr>
          <w:rFonts w:ascii="Times New Roman" w:eastAsia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6231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231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Pr="0066231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62316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A9790E" w:rsidRPr="00662316" w:rsidRDefault="00A9790E" w:rsidP="00F0223F">
      <w:pPr>
        <w:widowControl w:val="0"/>
        <w:spacing w:after="0" w:line="273" w:lineRule="auto"/>
        <w:ind w:left="118" w:right="109" w:firstLine="35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9790E" w:rsidRPr="00662316" w:rsidRDefault="00A9790E" w:rsidP="00F0223F">
      <w:pPr>
        <w:widowControl w:val="0"/>
        <w:spacing w:after="0" w:line="273" w:lineRule="auto"/>
        <w:ind w:left="118" w:right="109" w:firstLine="35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9790E" w:rsidRPr="00662316" w:rsidRDefault="00A9790E" w:rsidP="00F0223F">
      <w:pPr>
        <w:widowControl w:val="0"/>
        <w:spacing w:after="0" w:line="273" w:lineRule="auto"/>
        <w:ind w:left="118" w:right="109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23F" w:rsidRDefault="007D0BCF" w:rsidP="00F0223F">
      <w:pPr>
        <w:widowControl w:val="0"/>
        <w:spacing w:before="3" w:after="0" w:line="11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Ревизор</w:t>
      </w:r>
      <w:r w:rsidR="00A9790E" w:rsidRPr="006623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5D8D" w:rsidRPr="00662316">
        <w:rPr>
          <w:rFonts w:ascii="Times New Roman" w:eastAsia="Times New Roman" w:hAnsi="Times New Roman" w:cs="Times New Roman"/>
          <w:sz w:val="28"/>
          <w:szCs w:val="28"/>
        </w:rPr>
        <w:t xml:space="preserve">   И.Н. Домашева</w:t>
      </w:r>
    </w:p>
    <w:p w:rsidR="001860C3" w:rsidRDefault="001860C3" w:rsidP="00F0223F">
      <w:pPr>
        <w:widowControl w:val="0"/>
        <w:spacing w:before="3" w:after="0" w:line="11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60C3" w:rsidRDefault="001860C3" w:rsidP="00F0223F">
      <w:pPr>
        <w:widowControl w:val="0"/>
        <w:spacing w:before="3" w:after="0" w:line="11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60C3" w:rsidRPr="00027979" w:rsidRDefault="001860C3" w:rsidP="00F0223F">
      <w:pPr>
        <w:widowControl w:val="0"/>
        <w:spacing w:before="3" w:after="0" w:line="11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2759" w:rsidRDefault="00212759" w:rsidP="001860C3">
      <w:pPr>
        <w:widowControl w:val="0"/>
        <w:tabs>
          <w:tab w:val="left" w:pos="2788"/>
        </w:tabs>
        <w:spacing w:before="71" w:after="0" w:line="240" w:lineRule="auto"/>
        <w:outlineLvl w:val="4"/>
      </w:pPr>
    </w:p>
    <w:sectPr w:rsidR="00212759" w:rsidSect="00D84F0A">
      <w:footerReference w:type="default" r:id="rId8"/>
      <w:pgSz w:w="11906" w:h="16838"/>
      <w:pgMar w:top="567" w:right="850" w:bottom="993" w:left="1701" w:header="708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4C" w:rsidRDefault="00613D4C" w:rsidP="00500029">
      <w:pPr>
        <w:spacing w:after="0" w:line="240" w:lineRule="auto"/>
      </w:pPr>
      <w:r>
        <w:separator/>
      </w:r>
    </w:p>
  </w:endnote>
  <w:endnote w:type="continuationSeparator" w:id="0">
    <w:p w:rsidR="00613D4C" w:rsidRDefault="00613D4C" w:rsidP="0050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25070"/>
      <w:docPartObj>
        <w:docPartGallery w:val="Page Numbers (Bottom of Page)"/>
        <w:docPartUnique/>
      </w:docPartObj>
    </w:sdtPr>
    <w:sdtEndPr/>
    <w:sdtContent>
      <w:p w:rsidR="00500029" w:rsidRDefault="0050002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CF">
          <w:rPr>
            <w:noProof/>
          </w:rPr>
          <w:t>1</w:t>
        </w:r>
        <w:r>
          <w:fldChar w:fldCharType="end"/>
        </w:r>
      </w:p>
    </w:sdtContent>
  </w:sdt>
  <w:p w:rsidR="00500029" w:rsidRDefault="005000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4C" w:rsidRDefault="00613D4C" w:rsidP="00500029">
      <w:pPr>
        <w:spacing w:after="0" w:line="240" w:lineRule="auto"/>
      </w:pPr>
      <w:r>
        <w:separator/>
      </w:r>
    </w:p>
  </w:footnote>
  <w:footnote w:type="continuationSeparator" w:id="0">
    <w:p w:rsidR="00613D4C" w:rsidRDefault="00613D4C" w:rsidP="0050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D1A"/>
    <w:multiLevelType w:val="hybridMultilevel"/>
    <w:tmpl w:val="C8F29B4A"/>
    <w:lvl w:ilvl="0" w:tplc="AE18845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56818C2"/>
    <w:multiLevelType w:val="hybridMultilevel"/>
    <w:tmpl w:val="0F989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6318E2"/>
    <w:multiLevelType w:val="hybridMultilevel"/>
    <w:tmpl w:val="0F989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263AC7"/>
    <w:multiLevelType w:val="hybridMultilevel"/>
    <w:tmpl w:val="53FA1418"/>
    <w:lvl w:ilvl="0" w:tplc="2DEE6D88">
      <w:start w:val="1"/>
      <w:numFmt w:val="bullet"/>
      <w:lvlText w:val=""/>
      <w:lvlJc w:val="left"/>
      <w:pPr>
        <w:ind w:left="656" w:hanging="181"/>
      </w:pPr>
      <w:rPr>
        <w:rFonts w:ascii="Symbol" w:eastAsia="Symbol" w:hAnsi="Symbol" w:hint="default"/>
        <w:w w:val="99"/>
        <w:sz w:val="22"/>
        <w:szCs w:val="22"/>
      </w:rPr>
    </w:lvl>
    <w:lvl w:ilvl="1" w:tplc="72DE0EE2">
      <w:start w:val="1"/>
      <w:numFmt w:val="bullet"/>
      <w:lvlText w:val="•"/>
      <w:lvlJc w:val="left"/>
      <w:pPr>
        <w:ind w:left="1549" w:hanging="181"/>
      </w:pPr>
    </w:lvl>
    <w:lvl w:ilvl="2" w:tplc="4BA20DE4">
      <w:start w:val="1"/>
      <w:numFmt w:val="bullet"/>
      <w:lvlText w:val="•"/>
      <w:lvlJc w:val="left"/>
      <w:pPr>
        <w:ind w:left="2442" w:hanging="181"/>
      </w:pPr>
    </w:lvl>
    <w:lvl w:ilvl="3" w:tplc="35988B28">
      <w:start w:val="1"/>
      <w:numFmt w:val="bullet"/>
      <w:lvlText w:val="•"/>
      <w:lvlJc w:val="left"/>
      <w:pPr>
        <w:ind w:left="3335" w:hanging="181"/>
      </w:pPr>
    </w:lvl>
    <w:lvl w:ilvl="4" w:tplc="011CFB6E">
      <w:start w:val="1"/>
      <w:numFmt w:val="bullet"/>
      <w:lvlText w:val="•"/>
      <w:lvlJc w:val="left"/>
      <w:pPr>
        <w:ind w:left="4227" w:hanging="181"/>
      </w:pPr>
    </w:lvl>
    <w:lvl w:ilvl="5" w:tplc="46A20FA8">
      <w:start w:val="1"/>
      <w:numFmt w:val="bullet"/>
      <w:lvlText w:val="•"/>
      <w:lvlJc w:val="left"/>
      <w:pPr>
        <w:ind w:left="5120" w:hanging="181"/>
      </w:pPr>
    </w:lvl>
    <w:lvl w:ilvl="6" w:tplc="FFB8C81A">
      <w:start w:val="1"/>
      <w:numFmt w:val="bullet"/>
      <w:lvlText w:val="•"/>
      <w:lvlJc w:val="left"/>
      <w:pPr>
        <w:ind w:left="6013" w:hanging="181"/>
      </w:pPr>
    </w:lvl>
    <w:lvl w:ilvl="7" w:tplc="0BCA85C8">
      <w:start w:val="1"/>
      <w:numFmt w:val="bullet"/>
      <w:lvlText w:val="•"/>
      <w:lvlJc w:val="left"/>
      <w:pPr>
        <w:ind w:left="6906" w:hanging="181"/>
      </w:pPr>
    </w:lvl>
    <w:lvl w:ilvl="8" w:tplc="AC40920E">
      <w:start w:val="1"/>
      <w:numFmt w:val="bullet"/>
      <w:lvlText w:val="•"/>
      <w:lvlJc w:val="left"/>
      <w:pPr>
        <w:ind w:left="7798" w:hanging="181"/>
      </w:pPr>
    </w:lvl>
  </w:abstractNum>
  <w:abstractNum w:abstractNumId="4" w15:restartNumberingAfterBreak="0">
    <w:nsid w:val="665401EA"/>
    <w:multiLevelType w:val="hybridMultilevel"/>
    <w:tmpl w:val="CEA8AEE8"/>
    <w:lvl w:ilvl="0" w:tplc="3084A1A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9D"/>
    <w:rsid w:val="00027979"/>
    <w:rsid w:val="000C312D"/>
    <w:rsid w:val="000E534D"/>
    <w:rsid w:val="000F5D8D"/>
    <w:rsid w:val="00105F3C"/>
    <w:rsid w:val="001370C4"/>
    <w:rsid w:val="0017110C"/>
    <w:rsid w:val="001860C3"/>
    <w:rsid w:val="00193AE3"/>
    <w:rsid w:val="001A6A7C"/>
    <w:rsid w:val="001C52D4"/>
    <w:rsid w:val="001D3018"/>
    <w:rsid w:val="001E28CA"/>
    <w:rsid w:val="001E52AF"/>
    <w:rsid w:val="00212759"/>
    <w:rsid w:val="00214F79"/>
    <w:rsid w:val="00246D8F"/>
    <w:rsid w:val="00280E95"/>
    <w:rsid w:val="00283AD8"/>
    <w:rsid w:val="002D3F28"/>
    <w:rsid w:val="002F6E1C"/>
    <w:rsid w:val="003856EF"/>
    <w:rsid w:val="003A3260"/>
    <w:rsid w:val="003F400E"/>
    <w:rsid w:val="004034BA"/>
    <w:rsid w:val="004211C3"/>
    <w:rsid w:val="00493A28"/>
    <w:rsid w:val="00500029"/>
    <w:rsid w:val="00576E3E"/>
    <w:rsid w:val="0058485F"/>
    <w:rsid w:val="00597E49"/>
    <w:rsid w:val="005D5100"/>
    <w:rsid w:val="005E74B9"/>
    <w:rsid w:val="005F09BE"/>
    <w:rsid w:val="00613D4C"/>
    <w:rsid w:val="00621198"/>
    <w:rsid w:val="00662316"/>
    <w:rsid w:val="006B360D"/>
    <w:rsid w:val="006B38FC"/>
    <w:rsid w:val="006E0096"/>
    <w:rsid w:val="006F67F6"/>
    <w:rsid w:val="007116EB"/>
    <w:rsid w:val="00733016"/>
    <w:rsid w:val="007747F4"/>
    <w:rsid w:val="007907C6"/>
    <w:rsid w:val="007D0BCF"/>
    <w:rsid w:val="007F096E"/>
    <w:rsid w:val="00844BFA"/>
    <w:rsid w:val="00881F5B"/>
    <w:rsid w:val="008E2222"/>
    <w:rsid w:val="009209EB"/>
    <w:rsid w:val="0095295C"/>
    <w:rsid w:val="00A51108"/>
    <w:rsid w:val="00A92B58"/>
    <w:rsid w:val="00A9790E"/>
    <w:rsid w:val="00AA3596"/>
    <w:rsid w:val="00AC49AA"/>
    <w:rsid w:val="00B01BC3"/>
    <w:rsid w:val="00B312FE"/>
    <w:rsid w:val="00B463BF"/>
    <w:rsid w:val="00B70CA0"/>
    <w:rsid w:val="00B75AF7"/>
    <w:rsid w:val="00B867E5"/>
    <w:rsid w:val="00C0448E"/>
    <w:rsid w:val="00C05DEA"/>
    <w:rsid w:val="00C21AFA"/>
    <w:rsid w:val="00C821D5"/>
    <w:rsid w:val="00CB18B5"/>
    <w:rsid w:val="00D3010C"/>
    <w:rsid w:val="00D84F0A"/>
    <w:rsid w:val="00DA3C7B"/>
    <w:rsid w:val="00DD107D"/>
    <w:rsid w:val="00DD1CFF"/>
    <w:rsid w:val="00DE0DEB"/>
    <w:rsid w:val="00E07527"/>
    <w:rsid w:val="00E75817"/>
    <w:rsid w:val="00E760CF"/>
    <w:rsid w:val="00ED0C49"/>
    <w:rsid w:val="00EF0D26"/>
    <w:rsid w:val="00F0223F"/>
    <w:rsid w:val="00F0303A"/>
    <w:rsid w:val="00F05090"/>
    <w:rsid w:val="00F05F88"/>
    <w:rsid w:val="00F0795E"/>
    <w:rsid w:val="00F07EB2"/>
    <w:rsid w:val="00F14F0E"/>
    <w:rsid w:val="00F2179D"/>
    <w:rsid w:val="00F24083"/>
    <w:rsid w:val="00F47E24"/>
    <w:rsid w:val="00FC63B7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AE3F"/>
  <w15:docId w15:val="{2ABEB63F-7DEE-4498-8FD0-18269E4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022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534D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21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C21AFA"/>
    <w:rPr>
      <w:b/>
      <w:bCs w:val="0"/>
      <w:color w:val="000000"/>
    </w:rPr>
  </w:style>
  <w:style w:type="paragraph" w:styleId="a7">
    <w:name w:val="No Spacing"/>
    <w:uiPriority w:val="1"/>
    <w:qFormat/>
    <w:rsid w:val="00FC63B7"/>
    <w:pPr>
      <w:spacing w:after="0" w:line="240" w:lineRule="auto"/>
    </w:pPr>
  </w:style>
  <w:style w:type="table" w:styleId="a8">
    <w:name w:val="Table Grid"/>
    <w:basedOn w:val="a1"/>
    <w:uiPriority w:val="59"/>
    <w:rsid w:val="00FC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F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46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029"/>
  </w:style>
  <w:style w:type="paragraph" w:styleId="ae">
    <w:name w:val="footer"/>
    <w:basedOn w:val="a"/>
    <w:link w:val="af"/>
    <w:uiPriority w:val="99"/>
    <w:unhideWhenUsed/>
    <w:rsid w:val="0050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6D6E-D549-4721-90B3-99608EC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Vlana</dc:creator>
  <cp:lastModifiedBy>Вадим Корнеев</cp:lastModifiedBy>
  <cp:revision>4</cp:revision>
  <cp:lastPrinted>2017-01-31T11:49:00Z</cp:lastPrinted>
  <dcterms:created xsi:type="dcterms:W3CDTF">2017-01-31T11:48:00Z</dcterms:created>
  <dcterms:modified xsi:type="dcterms:W3CDTF">2017-02-11T14:31:00Z</dcterms:modified>
</cp:coreProperties>
</file>